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A716C" w:rsidRPr="006A716C">
        <w:rPr>
          <w:rFonts w:ascii="Arial" w:eastAsia="Times New Roman" w:hAnsi="Arial" w:cs="Arial"/>
          <w:b/>
          <w:sz w:val="24"/>
          <w:szCs w:val="24"/>
        </w:rPr>
        <w:t>ISO 811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8460DC" w:rsidRPr="008460DC">
        <w:rPr>
          <w:rFonts w:ascii="Arial" w:hAnsi="Arial" w:cs="Arial"/>
          <w:b/>
          <w:sz w:val="24"/>
          <w:szCs w:val="24"/>
        </w:rPr>
        <w:t>Материалы текстильные. Определение водонепроницаемости. Испытание под гидростатическим давлением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EF63EA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8460D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0B4C5D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0B4C5D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0B4C5D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0B4C5D">
        <w:rPr>
          <w:rFonts w:ascii="Arial" w:hAnsi="Arial" w:cs="Arial"/>
          <w:sz w:val="24"/>
          <w:szCs w:val="24"/>
        </w:rPr>
        <w:t>(утвержден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0B4C5D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8460DC">
        <w:rPr>
          <w:rFonts w:ascii="Arial" w:hAnsi="Arial" w:cs="Arial"/>
          <w:sz w:val="24"/>
          <w:szCs w:val="24"/>
        </w:rPr>
        <w:t xml:space="preserve">проекта </w:t>
      </w:r>
      <w:proofErr w:type="gramStart"/>
      <w:r w:rsidR="008460DC">
        <w:rPr>
          <w:rFonts w:ascii="Arial" w:hAnsi="Arial" w:cs="Arial"/>
          <w:sz w:val="24"/>
          <w:szCs w:val="24"/>
        </w:rPr>
        <w:t>ТР</w:t>
      </w:r>
      <w:proofErr w:type="gramEnd"/>
      <w:r w:rsidR="008460DC">
        <w:rPr>
          <w:rFonts w:ascii="Arial" w:hAnsi="Arial" w:cs="Arial"/>
          <w:sz w:val="24"/>
          <w:szCs w:val="24"/>
        </w:rPr>
        <w:t xml:space="preserve"> ЕАЭС «О безопасности лакокрасочных </w:t>
      </w:r>
      <w:r w:rsidR="008460DC" w:rsidRPr="008460DC">
        <w:rPr>
          <w:rFonts w:ascii="Arial" w:hAnsi="Arial" w:cs="Arial"/>
          <w:sz w:val="24"/>
          <w:szCs w:val="24"/>
        </w:rPr>
        <w:t>материалов»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8460DC">
        <w:rPr>
          <w:rFonts w:ascii="Arial" w:hAnsi="Arial" w:cs="Arial"/>
          <w:sz w:val="24"/>
          <w:szCs w:val="24"/>
        </w:rPr>
        <w:t xml:space="preserve">статья 5, </w:t>
      </w:r>
      <w:r w:rsidR="00C879EF">
        <w:rPr>
          <w:rFonts w:ascii="Arial" w:hAnsi="Arial" w:cs="Arial"/>
          <w:sz w:val="24"/>
          <w:szCs w:val="24"/>
        </w:rPr>
        <w:t xml:space="preserve">пункт </w:t>
      </w:r>
      <w:r w:rsidR="008460DC">
        <w:rPr>
          <w:rFonts w:ascii="Arial" w:hAnsi="Arial" w:cs="Arial"/>
          <w:sz w:val="24"/>
          <w:szCs w:val="24"/>
        </w:rPr>
        <w:t>15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EF63EA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E30F9A" w:rsidRPr="00AA0534" w:rsidRDefault="008460DC" w:rsidP="00E30F9A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8460DC">
        <w:rPr>
          <w:rFonts w:ascii="Arial" w:hAnsi="Arial" w:cs="Arial"/>
          <w:sz w:val="24"/>
          <w:szCs w:val="24"/>
        </w:rPr>
        <w:t xml:space="preserve">Настоящий стандарт распространяется на материалы текстильные и устанавливает метод определения водонепроницаемости ткани путем создания гидростатического давления. Этот метод применим ко всем типам тканей, которые должны быть водостойкими, независимо от того, получили ли они водостойкое или водоотталкивающее покрытие.  </w:t>
      </w:r>
    </w:p>
    <w:p w:rsidR="001B688E" w:rsidRPr="001B688E" w:rsidRDefault="001B688E" w:rsidP="001B688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Сущность метода описываемого в стандарте является то что, г</w:t>
      </w:r>
      <w:r w:rsidRPr="001B688E">
        <w:rPr>
          <w:rFonts w:ascii="Arial" w:hAnsi="Arial" w:cs="Arial"/>
          <w:sz w:val="24"/>
          <w:szCs w:val="24"/>
        </w:rPr>
        <w:t>идростатическое давление, выдерживаемое тканью, является мерой сопротивления проникновению воды через ткань. В стандартных условиях образец для испытаний с лицевой стороны подвергают действию постоянно увеличивающегося давления воды до тех пор, пока проникновение не произойдет в трех точках. Давление, при котором на поверхности пробы появилась третья капля воды, фиксируется. Давление воды может быть подведено снизу или сверху образца для испытаний. Выбранный вариант следует указать в протоколе.</w:t>
      </w:r>
    </w:p>
    <w:p w:rsidR="00611371" w:rsidRDefault="001B688E" w:rsidP="001B688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688E">
        <w:rPr>
          <w:rFonts w:ascii="Arial" w:hAnsi="Arial" w:cs="Arial"/>
          <w:sz w:val="24"/>
          <w:szCs w:val="24"/>
        </w:rPr>
        <w:t>Результат находится в прямой зависимости от свой</w:t>
      </w:r>
      <w:proofErr w:type="gramStart"/>
      <w:r w:rsidRPr="001B688E">
        <w:rPr>
          <w:rFonts w:ascii="Arial" w:hAnsi="Arial" w:cs="Arial"/>
          <w:sz w:val="24"/>
          <w:szCs w:val="24"/>
        </w:rPr>
        <w:t>ств тк</w:t>
      </w:r>
      <w:proofErr w:type="gramEnd"/>
      <w:r w:rsidRPr="001B688E">
        <w:rPr>
          <w:rFonts w:ascii="Arial" w:hAnsi="Arial" w:cs="Arial"/>
          <w:sz w:val="24"/>
          <w:szCs w:val="24"/>
        </w:rPr>
        <w:t>аней, которые подвергаются действию давления воды в течение коротких и средних периодов времени.</w:t>
      </w:r>
    </w:p>
    <w:p w:rsidR="001B688E" w:rsidRDefault="001B688E" w:rsidP="001B68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EF63EA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0F9A" w:rsidRPr="004C20F9" w:rsidRDefault="00765EBC" w:rsidP="00CC17C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</w:t>
      </w:r>
      <w:r w:rsidR="00CC17C2" w:rsidRPr="004C20F9">
        <w:rPr>
          <w:rFonts w:ascii="Arial" w:hAnsi="Arial" w:cs="Arial"/>
          <w:sz w:val="24"/>
          <w:szCs w:val="24"/>
        </w:rPr>
        <w:t>требовани</w:t>
      </w:r>
      <w:r w:rsidR="00EF63EA">
        <w:rPr>
          <w:rFonts w:ascii="Arial" w:hAnsi="Arial" w:cs="Arial"/>
          <w:sz w:val="24"/>
          <w:szCs w:val="24"/>
        </w:rPr>
        <w:t>й</w:t>
      </w:r>
      <w:r w:rsidR="00CC17C2" w:rsidRPr="004C20F9">
        <w:rPr>
          <w:rFonts w:ascii="Arial" w:hAnsi="Arial" w:cs="Arial"/>
          <w:sz w:val="24"/>
          <w:szCs w:val="24"/>
        </w:rPr>
        <w:t xml:space="preserve"> пункта 4.3, </w:t>
      </w:r>
      <w:r w:rsidR="00C22AAB">
        <w:rPr>
          <w:rFonts w:ascii="Arial" w:hAnsi="Arial" w:cs="Arial"/>
          <w:sz w:val="24"/>
          <w:szCs w:val="24"/>
        </w:rPr>
        <w:t>раздела</w:t>
      </w:r>
      <w:r w:rsidR="00CC17C2" w:rsidRPr="004C20F9">
        <w:rPr>
          <w:rFonts w:ascii="Arial" w:hAnsi="Arial" w:cs="Arial"/>
          <w:sz w:val="24"/>
          <w:szCs w:val="24"/>
        </w:rPr>
        <w:t xml:space="preserve"> 1 технического регламента Таможенного союза</w:t>
      </w:r>
      <w:r w:rsidRPr="004C20F9">
        <w:rPr>
          <w:rFonts w:ascii="Arial" w:hAnsi="Arial" w:cs="Arial"/>
          <w:sz w:val="24"/>
          <w:szCs w:val="24"/>
        </w:rPr>
        <w:t xml:space="preserve"> </w:t>
      </w:r>
      <w:r w:rsidR="009D498D" w:rsidRPr="009D498D">
        <w:rPr>
          <w:rFonts w:ascii="Arial" w:hAnsi="Arial" w:cs="Arial"/>
          <w:sz w:val="24"/>
          <w:szCs w:val="24"/>
        </w:rPr>
        <w:t>«О безопасности средств индивидуальной защиты»</w:t>
      </w:r>
      <w:r w:rsidRPr="004C20F9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4C20F9">
        <w:rPr>
          <w:rFonts w:ascii="Arial" w:hAnsi="Arial" w:cs="Arial"/>
          <w:sz w:val="24"/>
          <w:szCs w:val="24"/>
        </w:rPr>
        <w:t>ТР</w:t>
      </w:r>
      <w:proofErr w:type="gramEnd"/>
      <w:r w:rsidRPr="004C20F9">
        <w:rPr>
          <w:rFonts w:ascii="Arial" w:hAnsi="Arial" w:cs="Arial"/>
          <w:sz w:val="24"/>
          <w:szCs w:val="24"/>
        </w:rPr>
        <w:t xml:space="preserve"> </w:t>
      </w:r>
      <w:r w:rsidR="00CC17C2" w:rsidRPr="004C20F9">
        <w:rPr>
          <w:rFonts w:ascii="Arial" w:hAnsi="Arial" w:cs="Arial"/>
          <w:sz w:val="24"/>
          <w:szCs w:val="24"/>
        </w:rPr>
        <w:t>ТС</w:t>
      </w:r>
      <w:r w:rsidRPr="004C20F9">
        <w:rPr>
          <w:rFonts w:ascii="Arial" w:hAnsi="Arial" w:cs="Arial"/>
          <w:sz w:val="24"/>
          <w:szCs w:val="24"/>
        </w:rPr>
        <w:t xml:space="preserve"> 0</w:t>
      </w:r>
      <w:r w:rsidR="00CC17C2" w:rsidRPr="004C20F9">
        <w:rPr>
          <w:rFonts w:ascii="Arial" w:hAnsi="Arial" w:cs="Arial"/>
          <w:sz w:val="24"/>
          <w:szCs w:val="24"/>
        </w:rPr>
        <w:t>1</w:t>
      </w:r>
      <w:r w:rsidRPr="004C20F9">
        <w:rPr>
          <w:rFonts w:ascii="Arial" w:hAnsi="Arial" w:cs="Arial"/>
          <w:sz w:val="24"/>
          <w:szCs w:val="24"/>
        </w:rPr>
        <w:t>9/201</w:t>
      </w:r>
      <w:r w:rsidR="00CC17C2" w:rsidRPr="004C20F9">
        <w:rPr>
          <w:rFonts w:ascii="Arial" w:hAnsi="Arial" w:cs="Arial"/>
          <w:sz w:val="24"/>
          <w:szCs w:val="24"/>
        </w:rPr>
        <w:t>1</w:t>
      </w:r>
      <w:r w:rsidRPr="004C20F9">
        <w:rPr>
          <w:rFonts w:ascii="Arial" w:hAnsi="Arial" w:cs="Arial"/>
          <w:sz w:val="24"/>
          <w:szCs w:val="24"/>
        </w:rPr>
        <w:t>).</w:t>
      </w:r>
    </w:p>
    <w:p w:rsidR="008976EC" w:rsidRPr="004C20F9" w:rsidRDefault="008976EC" w:rsidP="00CC17C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 xml:space="preserve">Также, </w:t>
      </w:r>
      <w:r w:rsidR="00C418EC" w:rsidRPr="004C20F9">
        <w:rPr>
          <w:rFonts w:ascii="Arial" w:hAnsi="Arial" w:cs="Arial"/>
          <w:sz w:val="24"/>
          <w:szCs w:val="24"/>
        </w:rPr>
        <w:t>разработка проекта стандарта обусловлена необходимостью создания</w:t>
      </w:r>
      <w:r w:rsidR="00C418EC" w:rsidRPr="004C20F9">
        <w:t xml:space="preserve"> </w:t>
      </w:r>
      <w:r w:rsidR="00C418EC" w:rsidRPr="004C20F9">
        <w:rPr>
          <w:rFonts w:ascii="Arial" w:hAnsi="Arial" w:cs="Arial"/>
          <w:sz w:val="24"/>
          <w:szCs w:val="24"/>
        </w:rPr>
        <w:t>единой межгосударственной нормативной базы в данной области, соответствующей требованиям международных стандартов.</w:t>
      </w:r>
    </w:p>
    <w:p w:rsidR="00AD5771" w:rsidRDefault="00AD577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C20F9" w:rsidRDefault="004C20F9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C20F9" w:rsidRPr="00BF2CF1" w:rsidRDefault="004C20F9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EF63EA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7C0124" w:rsidRPr="007C0124" w:rsidRDefault="00214412" w:rsidP="007C01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C0124" w:rsidRPr="007C0124">
        <w:rPr>
          <w:rFonts w:ascii="Arial" w:hAnsi="Arial" w:cs="Arial"/>
          <w:sz w:val="24"/>
          <w:szCs w:val="24"/>
        </w:rPr>
        <w:t>ГОСТ ISO 6940-2011 Материалы текстильные. Характеристики горения. Метод определения воспламеняемости вертикально ориентированных образцов</w:t>
      </w:r>
    </w:p>
    <w:p w:rsidR="007C0124" w:rsidRPr="007C0124" w:rsidRDefault="00214412" w:rsidP="007C01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C0124" w:rsidRPr="007C0124">
        <w:rPr>
          <w:rFonts w:ascii="Arial" w:hAnsi="Arial" w:cs="Arial"/>
          <w:sz w:val="24"/>
          <w:szCs w:val="24"/>
        </w:rPr>
        <w:t>ГОСТ ИСО 2960-2002 Материалы текстильные. Определение прочности при продавливании и растяжения продавливанием методом диафрагмы</w:t>
      </w:r>
    </w:p>
    <w:p w:rsidR="007C0124" w:rsidRPr="007C0124" w:rsidRDefault="008E7CE6" w:rsidP="007C01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C0124" w:rsidRPr="007C0124">
        <w:rPr>
          <w:rFonts w:ascii="Arial" w:hAnsi="Arial" w:cs="Arial"/>
          <w:sz w:val="24"/>
          <w:szCs w:val="24"/>
        </w:rPr>
        <w:t>ГОСТ ИСО 9237-2002 Материалы текстильные. Метод определения воздухопроницаемости</w:t>
      </w:r>
    </w:p>
    <w:p w:rsidR="007C0124" w:rsidRPr="007C0124" w:rsidRDefault="007C0124" w:rsidP="007C01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EF63EA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потребует </w:t>
      </w:r>
      <w:r w:rsidR="000B4C5D">
        <w:rPr>
          <w:rFonts w:ascii="Arial" w:hAnsi="Arial" w:cs="Arial"/>
          <w:sz w:val="24"/>
          <w:szCs w:val="24"/>
        </w:rPr>
        <w:t xml:space="preserve">отмены </w:t>
      </w:r>
      <w:r w:rsidR="000B4C5D" w:rsidRPr="000B4C5D">
        <w:rPr>
          <w:rFonts w:ascii="Arial" w:hAnsi="Arial" w:cs="Arial"/>
          <w:sz w:val="24"/>
          <w:szCs w:val="24"/>
        </w:rPr>
        <w:t xml:space="preserve">ГОСТ 3816-81 </w:t>
      </w:r>
      <w:r w:rsidR="000B4C5D">
        <w:rPr>
          <w:rFonts w:ascii="Arial" w:hAnsi="Arial" w:cs="Arial"/>
          <w:sz w:val="24"/>
          <w:szCs w:val="24"/>
        </w:rPr>
        <w:br/>
      </w:r>
      <w:r w:rsidR="000B4C5D" w:rsidRPr="000B4C5D">
        <w:rPr>
          <w:rFonts w:ascii="Arial" w:hAnsi="Arial" w:cs="Arial"/>
          <w:sz w:val="24"/>
          <w:szCs w:val="24"/>
        </w:rPr>
        <w:t>(ИСО 811-81) «Полотна текстильные. Методы определения гигроскопических и водоотталкивающих свойств»</w:t>
      </w:r>
      <w:r w:rsidRPr="00BF2CF1">
        <w:rPr>
          <w:rFonts w:ascii="Arial" w:hAnsi="Arial" w:cs="Arial"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</w:t>
      </w:r>
      <w:r w:rsidR="00EF63EA">
        <w:rPr>
          <w:rFonts w:ascii="Arial" w:hAnsi="Arial" w:cs="Arial"/>
          <w:b/>
          <w:sz w:val="24"/>
          <w:szCs w:val="24"/>
        </w:rPr>
        <w:t>е межгосударственного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C33723" w:rsidRDefault="00AD577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4B54B2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4B54B2" w:rsidRPr="004B54B2">
        <w:rPr>
          <w:rFonts w:ascii="Arial" w:hAnsi="Arial" w:cs="Arial"/>
          <w:sz w:val="24"/>
          <w:szCs w:val="24"/>
          <w:lang w:val="en-US"/>
        </w:rPr>
        <w:t>ISO</w:t>
      </w:r>
      <w:r w:rsidR="004B54B2" w:rsidRPr="004B54B2">
        <w:rPr>
          <w:rFonts w:ascii="Arial" w:hAnsi="Arial" w:cs="Arial"/>
          <w:sz w:val="24"/>
          <w:szCs w:val="24"/>
        </w:rPr>
        <w:t xml:space="preserve"> 811:2018 </w:t>
      </w:r>
      <w:r w:rsidRPr="004B54B2">
        <w:rPr>
          <w:rFonts w:ascii="Arial" w:hAnsi="Arial" w:cs="Arial"/>
          <w:sz w:val="24"/>
          <w:szCs w:val="24"/>
        </w:rPr>
        <w:t>Материалы</w:t>
      </w:r>
      <w:r w:rsidRPr="00AD5771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</w:rPr>
        <w:t>текстильные</w:t>
      </w:r>
      <w:r w:rsidRPr="00AD5771">
        <w:rPr>
          <w:rFonts w:ascii="Arial" w:hAnsi="Arial" w:cs="Arial"/>
          <w:sz w:val="24"/>
          <w:szCs w:val="24"/>
        </w:rPr>
        <w:t xml:space="preserve">. </w:t>
      </w:r>
      <w:r w:rsidRPr="004B54B2">
        <w:rPr>
          <w:rFonts w:ascii="Arial" w:hAnsi="Arial" w:cs="Arial"/>
          <w:sz w:val="24"/>
          <w:szCs w:val="24"/>
        </w:rPr>
        <w:t xml:space="preserve">Определение водонепроницаемости. </w:t>
      </w:r>
      <w:proofErr w:type="gramStart"/>
      <w:r w:rsidRPr="004B54B2">
        <w:rPr>
          <w:rFonts w:ascii="Arial" w:hAnsi="Arial" w:cs="Arial"/>
          <w:sz w:val="24"/>
          <w:szCs w:val="24"/>
        </w:rPr>
        <w:t>Испытание под гидростатическим давлением</w:t>
      </w:r>
      <w:r w:rsidRPr="00AD5771">
        <w:rPr>
          <w:rFonts w:ascii="Arial" w:hAnsi="Arial" w:cs="Arial"/>
          <w:sz w:val="24"/>
          <w:szCs w:val="24"/>
        </w:rPr>
        <w:t xml:space="preserve"> </w:t>
      </w:r>
      <w:r w:rsidR="004B54B2" w:rsidRPr="00AD5771">
        <w:rPr>
          <w:rFonts w:ascii="Arial" w:hAnsi="Arial" w:cs="Arial"/>
          <w:sz w:val="24"/>
          <w:szCs w:val="24"/>
        </w:rPr>
        <w:t>(</w:t>
      </w:r>
      <w:r w:rsidRPr="004B54B2">
        <w:rPr>
          <w:rFonts w:ascii="Arial" w:hAnsi="Arial" w:cs="Arial"/>
          <w:sz w:val="24"/>
          <w:szCs w:val="24"/>
          <w:lang w:val="en-US"/>
        </w:rPr>
        <w:t>Textiles</w:t>
      </w:r>
      <w:r w:rsidRPr="004B54B2">
        <w:rPr>
          <w:rFonts w:ascii="Arial" w:hAnsi="Arial" w:cs="Arial"/>
          <w:sz w:val="24"/>
          <w:szCs w:val="24"/>
        </w:rPr>
        <w:t>.</w:t>
      </w:r>
      <w:proofErr w:type="gramEnd"/>
      <w:r w:rsidRPr="004B54B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B54B2">
        <w:rPr>
          <w:rFonts w:ascii="Arial" w:hAnsi="Arial" w:cs="Arial"/>
          <w:sz w:val="24"/>
          <w:szCs w:val="24"/>
          <w:lang w:val="en-US"/>
        </w:rPr>
        <w:t>Determination</w:t>
      </w:r>
      <w:r w:rsidRPr="006A716C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of</w:t>
      </w:r>
      <w:r w:rsidRPr="006A716C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resistance</w:t>
      </w:r>
      <w:r w:rsidRPr="006A716C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to</w:t>
      </w:r>
      <w:r w:rsidRPr="006A716C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water</w:t>
      </w:r>
      <w:r w:rsidRPr="006A716C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penetration</w:t>
      </w:r>
      <w:r w:rsidRPr="006A716C">
        <w:rPr>
          <w:rFonts w:ascii="Arial" w:hAnsi="Arial" w:cs="Arial"/>
          <w:sz w:val="24"/>
          <w:szCs w:val="24"/>
        </w:rPr>
        <w:t>.</w:t>
      </w:r>
      <w:proofErr w:type="gramEnd"/>
      <w:r w:rsidRPr="006A716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B54B2">
        <w:rPr>
          <w:rFonts w:ascii="Arial" w:hAnsi="Arial" w:cs="Arial"/>
          <w:sz w:val="24"/>
          <w:szCs w:val="24"/>
          <w:lang w:val="en-US"/>
        </w:rPr>
        <w:t>Hydrostatic</w:t>
      </w:r>
      <w:r w:rsidRPr="000B4C5D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pressure</w:t>
      </w:r>
      <w:r w:rsidRPr="000B4C5D">
        <w:rPr>
          <w:rFonts w:ascii="Arial" w:hAnsi="Arial" w:cs="Arial"/>
          <w:sz w:val="24"/>
          <w:szCs w:val="24"/>
        </w:rPr>
        <w:t xml:space="preserve"> </w:t>
      </w:r>
      <w:r w:rsidRPr="004B54B2">
        <w:rPr>
          <w:rFonts w:ascii="Arial" w:hAnsi="Arial" w:cs="Arial"/>
          <w:sz w:val="24"/>
          <w:szCs w:val="24"/>
          <w:lang w:val="en-US"/>
        </w:rPr>
        <w:t>test</w:t>
      </w:r>
      <w:r w:rsidR="00C33723" w:rsidRPr="00C33723">
        <w:rPr>
          <w:rFonts w:ascii="Arial" w:hAnsi="Arial" w:cs="Arial"/>
          <w:sz w:val="24"/>
          <w:szCs w:val="24"/>
        </w:rPr>
        <w:t>)</w:t>
      </w:r>
      <w:r w:rsidR="00C33723">
        <w:rPr>
          <w:rFonts w:ascii="Arial" w:hAnsi="Arial" w:cs="Arial"/>
          <w:sz w:val="24"/>
          <w:szCs w:val="24"/>
        </w:rPr>
        <w:t>.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856AC5" w:rsidRPr="00856AC5" w:rsidRDefault="00856AC5" w:rsidP="00856AC5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856AC5" w:rsidRPr="00856AC5" w:rsidRDefault="00856AC5" w:rsidP="00856AC5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856AC5" w:rsidRPr="00856AC5" w:rsidRDefault="00856AC5" w:rsidP="00856AC5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BF2CF1" w:rsidRPr="00856AC5" w:rsidRDefault="00856AC5" w:rsidP="00856AC5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</w:p>
    <w:p w:rsidR="00BF2CF1" w:rsidRPr="00856AC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856AC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</w:t>
      </w:r>
      <w:r w:rsidR="004C20F9">
        <w:rPr>
          <w:rFonts w:ascii="Arial" w:hAnsi="Arial" w:cs="Arial"/>
          <w:b/>
          <w:color w:val="000000"/>
        </w:rPr>
        <w:t xml:space="preserve">                           И. </w:t>
      </w:r>
      <w:r w:rsidRPr="00BF2CF1">
        <w:rPr>
          <w:rFonts w:ascii="Arial" w:hAnsi="Arial" w:cs="Arial"/>
          <w:b/>
          <w:color w:val="000000"/>
        </w:rPr>
        <w:t>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44" w:rsidRDefault="00260044" w:rsidP="00214412">
      <w:pPr>
        <w:spacing w:after="0" w:line="240" w:lineRule="auto"/>
      </w:pPr>
      <w:r>
        <w:separator/>
      </w:r>
    </w:p>
  </w:endnote>
  <w:endnote w:type="continuationSeparator" w:id="0">
    <w:p w:rsidR="00260044" w:rsidRDefault="00260044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EF63EA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44" w:rsidRDefault="00260044" w:rsidP="00214412">
      <w:pPr>
        <w:spacing w:after="0" w:line="240" w:lineRule="auto"/>
      </w:pPr>
      <w:r>
        <w:separator/>
      </w:r>
    </w:p>
  </w:footnote>
  <w:footnote w:type="continuationSeparator" w:id="0">
    <w:p w:rsidR="00260044" w:rsidRDefault="00260044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0679"/>
    <w:rsid w:val="000B4C5D"/>
    <w:rsid w:val="001B688E"/>
    <w:rsid w:val="001D2D14"/>
    <w:rsid w:val="00214412"/>
    <w:rsid w:val="00220A00"/>
    <w:rsid w:val="00242FF7"/>
    <w:rsid w:val="00260044"/>
    <w:rsid w:val="00297372"/>
    <w:rsid w:val="00383962"/>
    <w:rsid w:val="003E30B2"/>
    <w:rsid w:val="004B54B2"/>
    <w:rsid w:val="004C20F9"/>
    <w:rsid w:val="00526829"/>
    <w:rsid w:val="00611371"/>
    <w:rsid w:val="00633EA7"/>
    <w:rsid w:val="006A716C"/>
    <w:rsid w:val="00745711"/>
    <w:rsid w:val="0074740C"/>
    <w:rsid w:val="00765EBC"/>
    <w:rsid w:val="007727DC"/>
    <w:rsid w:val="007735BC"/>
    <w:rsid w:val="00786D9A"/>
    <w:rsid w:val="007A716D"/>
    <w:rsid w:val="007C0124"/>
    <w:rsid w:val="008460DC"/>
    <w:rsid w:val="00856AC5"/>
    <w:rsid w:val="008976EC"/>
    <w:rsid w:val="008E2CF3"/>
    <w:rsid w:val="008E7CE6"/>
    <w:rsid w:val="009576B3"/>
    <w:rsid w:val="009830DE"/>
    <w:rsid w:val="009D498D"/>
    <w:rsid w:val="00A23642"/>
    <w:rsid w:val="00AA0534"/>
    <w:rsid w:val="00AD5771"/>
    <w:rsid w:val="00AE4F85"/>
    <w:rsid w:val="00B97446"/>
    <w:rsid w:val="00BB7AFD"/>
    <w:rsid w:val="00BF2CF1"/>
    <w:rsid w:val="00C22AAB"/>
    <w:rsid w:val="00C33723"/>
    <w:rsid w:val="00C418EC"/>
    <w:rsid w:val="00C65DDC"/>
    <w:rsid w:val="00C76758"/>
    <w:rsid w:val="00C879EF"/>
    <w:rsid w:val="00CC17C2"/>
    <w:rsid w:val="00D61D87"/>
    <w:rsid w:val="00D869A5"/>
    <w:rsid w:val="00DF4E55"/>
    <w:rsid w:val="00E30F9A"/>
    <w:rsid w:val="00E67FB7"/>
    <w:rsid w:val="00EE0D0B"/>
    <w:rsid w:val="00EF63EA"/>
    <w:rsid w:val="00F07870"/>
    <w:rsid w:val="00F4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803C-F006-4AAC-8D4B-ABD690AD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22</cp:revision>
  <dcterms:created xsi:type="dcterms:W3CDTF">2020-02-20T06:19:00Z</dcterms:created>
  <dcterms:modified xsi:type="dcterms:W3CDTF">2020-03-19T06:41:00Z</dcterms:modified>
</cp:coreProperties>
</file>